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b/>
          <w:sz w:val="36"/>
          <w:szCs w:val="36"/>
        </w:rPr>
      </w:pPr>
      <w:bookmarkStart w:id="0" w:name="_Hlk6548625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6"/>
        <w:spacing w:before="0" w:after="0" w:line="5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pStyle w:val="6"/>
        <w:spacing w:before="0" w:after="0" w:line="500" w:lineRule="exact"/>
        <w:jc w:val="center"/>
        <w:rPr>
          <w:rFonts w:eastAsia="宋体" w:cs="宋体"/>
          <w:b/>
          <w:bCs/>
          <w:sz w:val="36"/>
          <w:szCs w:val="36"/>
          <w:lang w:val="zh-TW" w:eastAsia="zh-TW"/>
        </w:rPr>
      </w:pPr>
      <w:r>
        <w:rPr>
          <w:rFonts w:hint="eastAsia" w:eastAsia="宋体" w:cs="宋体"/>
          <w:b/>
          <w:bCs/>
          <w:sz w:val="36"/>
          <w:szCs w:val="36"/>
        </w:rPr>
        <w:t>2024’</w:t>
      </w:r>
      <w:r>
        <w:rPr>
          <w:rFonts w:hint="eastAsia" w:eastAsia="宋体" w:cs="宋体"/>
          <w:b/>
          <w:bCs/>
          <w:sz w:val="36"/>
          <w:szCs w:val="36"/>
          <w:lang w:val="zh-TW" w:eastAsia="zh-TW"/>
        </w:rPr>
        <w:t>第十</w:t>
      </w:r>
      <w:r>
        <w:rPr>
          <w:rFonts w:hint="eastAsia" w:eastAsia="宋体" w:cs="宋体"/>
          <w:b/>
          <w:bCs/>
          <w:sz w:val="36"/>
          <w:szCs w:val="36"/>
        </w:rPr>
        <w:t>七</w:t>
      </w:r>
      <w:r>
        <w:rPr>
          <w:rFonts w:hint="eastAsia" w:eastAsia="宋体" w:cs="宋体"/>
          <w:b/>
          <w:bCs/>
          <w:sz w:val="36"/>
          <w:szCs w:val="36"/>
          <w:lang w:val="zh-TW" w:eastAsia="zh-TW"/>
        </w:rPr>
        <w:t>届中国坚果果干食品展览会</w:t>
      </w:r>
    </w:p>
    <w:p>
      <w:pPr>
        <w:pStyle w:val="6"/>
        <w:spacing w:before="0" w:after="0" w:line="500" w:lineRule="exact"/>
        <w:jc w:val="center"/>
        <w:rPr>
          <w:rFonts w:eastAsia="宋体" w:cs="宋体"/>
          <w:b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  <w:lang w:val="zh-TW" w:eastAsia="zh-TW"/>
        </w:rPr>
        <w:t>暨采供大会</w:t>
      </w:r>
      <w:r>
        <w:rPr>
          <w:rFonts w:hint="eastAsia" w:eastAsia="宋体" w:cs="宋体"/>
          <w:b/>
          <w:bCs/>
          <w:sz w:val="36"/>
          <w:szCs w:val="36"/>
        </w:rPr>
        <w:t>参展申请表</w:t>
      </w:r>
    </w:p>
    <w:p>
      <w:pPr>
        <w:spacing w:line="480" w:lineRule="exact"/>
        <w:jc w:val="center"/>
        <w:rPr>
          <w:rFonts w:ascii="仿宋" w:hAnsi="仿宋" w:eastAsia="仿宋" w:cs="仿宋"/>
          <w:sz w:val="24"/>
          <w:szCs w:val="20"/>
        </w:rPr>
      </w:pPr>
    </w:p>
    <w:p>
      <w:pPr>
        <w:spacing w:line="48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填表日期：    年    月   日</w:t>
      </w:r>
    </w:p>
    <w:tbl>
      <w:tblPr>
        <w:tblStyle w:val="4"/>
        <w:tblW w:w="1013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323"/>
        <w:gridCol w:w="992"/>
        <w:gridCol w:w="2126"/>
        <w:gridCol w:w="1105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1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41" w:type="dxa"/>
            <w:gridSpan w:val="3"/>
            <w:vAlign w:val="bottom"/>
          </w:tcPr>
          <w:p>
            <w:pPr>
              <w:spacing w:line="480" w:lineRule="exact"/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                     （公章）</w:t>
            </w:r>
          </w:p>
        </w:tc>
        <w:tc>
          <w:tcPr>
            <w:tcW w:w="1105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展位号</w:t>
            </w:r>
          </w:p>
        </w:tc>
        <w:tc>
          <w:tcPr>
            <w:tcW w:w="2174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1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720" w:type="dxa"/>
            <w:gridSpan w:val="5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法    人</w:t>
            </w:r>
          </w:p>
        </w:tc>
        <w:tc>
          <w:tcPr>
            <w:tcW w:w="232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 话</w:t>
            </w: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74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1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32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 话</w:t>
            </w: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74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主营产品</w:t>
            </w:r>
          </w:p>
        </w:tc>
        <w:tc>
          <w:tcPr>
            <w:tcW w:w="8720" w:type="dxa"/>
            <w:gridSpan w:val="5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参展企业需提供的资    料</w:t>
            </w:r>
          </w:p>
        </w:tc>
        <w:tc>
          <w:tcPr>
            <w:tcW w:w="8720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企业营业执照电子扫描件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生产许可证电子扫描件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41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720" w:type="dxa"/>
            <w:gridSpan w:val="5"/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1、请参展企业务必填写以上各项内容，所有信息将在展会会刊中进行刊登；</w:t>
            </w:r>
          </w:p>
          <w:p>
            <w:pPr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2、请将申请表填好后加盖企业公章，并与营业执照、生产许可证电子版一起，发至主办单位</w:t>
            </w:r>
            <w:r>
              <w:fldChar w:fldCharType="begin"/>
            </w:r>
            <w:r>
              <w:instrText xml:space="preserve"> HYPERLINK "mailto:邮箱：cnfiec@163.com"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邮箱：cnfiec＠csnc.cn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（2023年展会参展企业不需要再提供营业执照和生产许可证）</w:t>
            </w:r>
          </w:p>
          <w:p>
            <w:pPr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3、联系电话：010-63344578/63344031</w:t>
            </w:r>
          </w:p>
          <w:p>
            <w:pPr>
              <w:snapToGrid w:val="0"/>
              <w:spacing w:line="480" w:lineRule="exact"/>
              <w:ind w:firstLine="280" w:firstLineChars="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联系人：杨  倩17812727504    赵  斌13811795004</w:t>
            </w:r>
          </w:p>
          <w:p>
            <w:pPr>
              <w:snapToGrid w:val="0"/>
              <w:spacing w:line="48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明  工13811794055    邱  晶13811798204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Yu Gothic UI Light"/>
    <w:panose1 w:val="00000000000000000000"/>
    <w:charset w:val="80"/>
    <w:family w:val="roman"/>
    <w:pitch w:val="default"/>
    <w:sig w:usb0="00000000" w:usb1="00000000" w:usb2="00000016" w:usb3="00000000" w:csb0="600201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M4MmVhMzYwZGY0YTQ1MzcxODQ3MjUzNGE0YzAifQ=="/>
  </w:docVars>
  <w:rsids>
    <w:rsidRoot w:val="02D123F2"/>
    <w:rsid w:val="02D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qFormat/>
    <w:uiPriority w:val="0"/>
    <w:pPr>
      <w:spacing w:before="100" w:after="100"/>
    </w:pPr>
    <w:rPr>
      <w:rFonts w:ascii="宋体" w:hAnsi="宋体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2023-11-20T01:46:00Z</dcterms:created>
  <dc:creator>坚果果干协会公用</dc:creator>
  <cp:lastModifiedBy>坚果果干协会公用</cp:lastModifiedBy>
  <dcterms:modified xsi:type="dcterms:W3CDTF">2023-11-20T01:47:34Z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E3FB9E0B9E0F41318EAB34C3FFF49C13</vt:lpwstr>
  </property>
</Properties>
</file>